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188C" w:rsidRPr="00495120" w:rsidRDefault="00495120" w:rsidP="00495120">
      <w:pPr>
        <w:spacing w:afterLines="100" w:after="312" w:line="560" w:lineRule="exact"/>
        <w:jc w:val="center"/>
        <w:outlineLvl w:val="1"/>
        <w:rPr>
          <w:rFonts w:ascii="Times New Roman" w:eastAsia="方正小标宋简体" w:hAnsi="Times New Roman" w:cs="Times New Roman"/>
          <w:kern w:val="0"/>
          <w:sz w:val="36"/>
          <w:szCs w:val="36"/>
        </w:rPr>
      </w:pPr>
      <w:r w:rsidRPr="00495120">
        <w:rPr>
          <w:rFonts w:ascii="Times New Roman" w:eastAsia="方正小标宋简体" w:hAnsi="Times New Roman" w:cs="Times New Roman"/>
          <w:kern w:val="0"/>
          <w:sz w:val="36"/>
          <w:szCs w:val="36"/>
        </w:rPr>
        <w:t>2026</w:t>
      </w:r>
      <w:r w:rsidRPr="00495120">
        <w:rPr>
          <w:rFonts w:ascii="Times New Roman" w:eastAsia="方正小标宋简体" w:hAnsi="Times New Roman" w:cs="Times New Roman" w:hint="eastAsia"/>
          <w:kern w:val="0"/>
          <w:sz w:val="36"/>
          <w:szCs w:val="36"/>
        </w:rPr>
        <w:t>年南京林业大学来华留学生（研究生）招生面试方案</w:t>
      </w:r>
    </w:p>
    <w:p w:rsidR="00DB188C" w:rsidRPr="00495120" w:rsidRDefault="00495120" w:rsidP="00495120">
      <w:pPr>
        <w:adjustRightInd w:val="0"/>
        <w:snapToGrid w:val="0"/>
        <w:spacing w:line="480" w:lineRule="exact"/>
        <w:ind w:firstLineChars="200" w:firstLine="600"/>
        <w:rPr>
          <w:rFonts w:ascii="Times New Roman" w:eastAsia="仿宋_GB2312" w:hAnsi="Times New Roman" w:cs="Times New Roman"/>
          <w:kern w:val="0"/>
          <w:sz w:val="30"/>
          <w:szCs w:val="30"/>
        </w:rPr>
      </w:pPr>
      <w:r w:rsidRPr="00495120">
        <w:rPr>
          <w:rFonts w:ascii="Times New Roman" w:eastAsia="仿宋_GB2312" w:hAnsi="Times New Roman" w:cs="Times New Roman" w:hint="eastAsia"/>
          <w:kern w:val="0"/>
          <w:sz w:val="30"/>
          <w:szCs w:val="30"/>
        </w:rPr>
        <w:t>一、国际教育学院负责对申请人的材料进行初审，以检查申请人是否满足我校基本申请条件以及申请材料的完备性。</w:t>
      </w:r>
    </w:p>
    <w:p w:rsidR="00DB188C" w:rsidRPr="00495120" w:rsidRDefault="00495120" w:rsidP="00495120">
      <w:pPr>
        <w:adjustRightInd w:val="0"/>
        <w:snapToGrid w:val="0"/>
        <w:spacing w:line="480" w:lineRule="exact"/>
        <w:ind w:firstLineChars="200" w:firstLine="600"/>
        <w:rPr>
          <w:rFonts w:ascii="Times New Roman" w:eastAsia="仿宋_GB2312" w:hAnsi="Times New Roman" w:cs="Times New Roman"/>
          <w:kern w:val="0"/>
          <w:sz w:val="30"/>
          <w:szCs w:val="30"/>
        </w:rPr>
      </w:pPr>
      <w:r w:rsidRPr="00495120">
        <w:rPr>
          <w:rFonts w:ascii="Times New Roman" w:eastAsia="仿宋_GB2312" w:hAnsi="Times New Roman" w:cs="Times New Roman" w:hint="eastAsia"/>
          <w:kern w:val="0"/>
          <w:sz w:val="30"/>
          <w:szCs w:val="30"/>
        </w:rPr>
        <w:t>二、各培养单位负责对相关申请人的所有材料进行复核，以检查申请人是否满足院（系）或项目的申请条件，并遴选可进入院（系）考核的人选；不满足院（系）申请条件或不适合进入考核程序的申请者，应做不录取处理。</w:t>
      </w:r>
    </w:p>
    <w:p w:rsidR="00DB188C" w:rsidRPr="00495120" w:rsidRDefault="00495120" w:rsidP="00495120">
      <w:pPr>
        <w:adjustRightInd w:val="0"/>
        <w:snapToGrid w:val="0"/>
        <w:spacing w:line="480" w:lineRule="exact"/>
        <w:ind w:firstLineChars="200" w:firstLine="600"/>
        <w:rPr>
          <w:rFonts w:ascii="Times New Roman" w:eastAsia="仿宋_GB2312" w:hAnsi="Times New Roman" w:cs="Times New Roman"/>
          <w:kern w:val="0"/>
          <w:sz w:val="30"/>
          <w:szCs w:val="30"/>
        </w:rPr>
      </w:pPr>
      <w:r w:rsidRPr="00495120">
        <w:rPr>
          <w:rFonts w:ascii="Times New Roman" w:eastAsia="仿宋_GB2312" w:hAnsi="Times New Roman" w:cs="Times New Roman" w:hint="eastAsia"/>
          <w:kern w:val="0"/>
          <w:sz w:val="30"/>
          <w:szCs w:val="30"/>
        </w:rPr>
        <w:t>三、所有申请者均需经考核合格后方可录取。通过双学位等国际合作项目申请的学生，依据签订的协议进行考核、录取工作。对申请各类奖学金项目来校攻读博士学位和硕士学位的来华留学生，考核环节将作为录取及奖学金评审的重要依据。</w:t>
      </w:r>
    </w:p>
    <w:p w:rsidR="00DB188C" w:rsidRPr="00495120" w:rsidRDefault="00495120" w:rsidP="00495120">
      <w:pPr>
        <w:adjustRightInd w:val="0"/>
        <w:snapToGrid w:val="0"/>
        <w:spacing w:line="480" w:lineRule="exact"/>
        <w:ind w:firstLineChars="200" w:firstLine="600"/>
        <w:rPr>
          <w:rFonts w:ascii="Times New Roman" w:eastAsia="仿宋_GB2312" w:hAnsi="Times New Roman" w:cs="Times New Roman"/>
          <w:kern w:val="0"/>
          <w:sz w:val="30"/>
          <w:szCs w:val="30"/>
        </w:rPr>
      </w:pPr>
      <w:r w:rsidRPr="00495120">
        <w:rPr>
          <w:rFonts w:ascii="Times New Roman" w:eastAsia="仿宋_GB2312" w:hAnsi="Times New Roman" w:cs="Times New Roman" w:hint="eastAsia"/>
          <w:kern w:val="0"/>
          <w:sz w:val="30"/>
          <w:szCs w:val="30"/>
        </w:rPr>
        <w:t>四、考核工作基本原则</w:t>
      </w:r>
    </w:p>
    <w:p w:rsidR="00DB188C" w:rsidRPr="00495120" w:rsidRDefault="00495120" w:rsidP="00495120">
      <w:pPr>
        <w:adjustRightInd w:val="0"/>
        <w:snapToGrid w:val="0"/>
        <w:spacing w:line="480" w:lineRule="exact"/>
        <w:ind w:firstLineChars="200" w:firstLine="600"/>
        <w:rPr>
          <w:rFonts w:ascii="Times New Roman" w:eastAsia="仿宋_GB2312" w:hAnsi="Times New Roman" w:cs="Times New Roman"/>
          <w:kern w:val="0"/>
          <w:sz w:val="30"/>
          <w:szCs w:val="30"/>
        </w:rPr>
      </w:pPr>
      <w:r w:rsidRPr="00495120">
        <w:rPr>
          <w:rFonts w:ascii="Times New Roman" w:eastAsia="仿宋_GB2312" w:hAnsi="Times New Roman" w:cs="Times New Roman"/>
          <w:kern w:val="0"/>
          <w:sz w:val="30"/>
          <w:szCs w:val="30"/>
        </w:rPr>
        <w:t>1</w:t>
      </w:r>
      <w:r w:rsidRPr="00495120">
        <w:rPr>
          <w:rFonts w:ascii="Times New Roman" w:eastAsia="仿宋_GB2312" w:hAnsi="Times New Roman" w:cs="Times New Roman" w:hint="eastAsia"/>
          <w:kern w:val="0"/>
          <w:sz w:val="30"/>
          <w:szCs w:val="30"/>
        </w:rPr>
        <w:t>．坚持公平、公正、公开的原则；</w:t>
      </w:r>
    </w:p>
    <w:p w:rsidR="00DB188C" w:rsidRPr="00495120" w:rsidRDefault="00495120" w:rsidP="00495120">
      <w:pPr>
        <w:adjustRightInd w:val="0"/>
        <w:snapToGrid w:val="0"/>
        <w:spacing w:line="480" w:lineRule="exact"/>
        <w:ind w:firstLineChars="200" w:firstLine="600"/>
        <w:rPr>
          <w:rFonts w:ascii="Times New Roman" w:eastAsia="仿宋_GB2312" w:hAnsi="Times New Roman" w:cs="Times New Roman"/>
          <w:kern w:val="0"/>
          <w:sz w:val="30"/>
          <w:szCs w:val="30"/>
        </w:rPr>
      </w:pPr>
      <w:r w:rsidRPr="00495120">
        <w:rPr>
          <w:rFonts w:ascii="Times New Roman" w:eastAsia="仿宋_GB2312" w:hAnsi="Times New Roman" w:cs="Times New Roman"/>
          <w:kern w:val="0"/>
          <w:sz w:val="30"/>
          <w:szCs w:val="30"/>
        </w:rPr>
        <w:t>2</w:t>
      </w:r>
      <w:r w:rsidRPr="00495120">
        <w:rPr>
          <w:rFonts w:ascii="Times New Roman" w:eastAsia="仿宋_GB2312" w:hAnsi="Times New Roman" w:cs="Times New Roman" w:hint="eastAsia"/>
          <w:kern w:val="0"/>
          <w:sz w:val="30"/>
          <w:szCs w:val="30"/>
        </w:rPr>
        <w:t>．坚持全面考查，科学选拔的原则；</w:t>
      </w:r>
    </w:p>
    <w:p w:rsidR="00DB188C" w:rsidRPr="00495120" w:rsidRDefault="00495120" w:rsidP="00495120">
      <w:pPr>
        <w:adjustRightInd w:val="0"/>
        <w:snapToGrid w:val="0"/>
        <w:spacing w:line="480" w:lineRule="exact"/>
        <w:ind w:firstLineChars="200" w:firstLine="600"/>
        <w:rPr>
          <w:rFonts w:ascii="Times New Roman" w:eastAsia="仿宋_GB2312" w:hAnsi="Times New Roman" w:cs="Times New Roman"/>
          <w:kern w:val="0"/>
          <w:sz w:val="30"/>
          <w:szCs w:val="30"/>
        </w:rPr>
      </w:pPr>
      <w:r w:rsidRPr="00495120">
        <w:rPr>
          <w:rFonts w:ascii="Times New Roman" w:eastAsia="仿宋_GB2312" w:hAnsi="Times New Roman" w:cs="Times New Roman"/>
          <w:kern w:val="0"/>
          <w:sz w:val="30"/>
          <w:szCs w:val="30"/>
        </w:rPr>
        <w:t>3</w:t>
      </w:r>
      <w:r w:rsidRPr="00495120">
        <w:rPr>
          <w:rFonts w:ascii="Times New Roman" w:eastAsia="仿宋_GB2312" w:hAnsi="Times New Roman" w:cs="Times New Roman" w:hint="eastAsia"/>
          <w:kern w:val="0"/>
          <w:sz w:val="30"/>
          <w:szCs w:val="30"/>
        </w:rPr>
        <w:t>．坚持客观评价，择优录取的原则；</w:t>
      </w:r>
    </w:p>
    <w:p w:rsidR="00DB188C" w:rsidRPr="00495120" w:rsidRDefault="00495120" w:rsidP="00495120">
      <w:pPr>
        <w:adjustRightInd w:val="0"/>
        <w:snapToGrid w:val="0"/>
        <w:spacing w:line="480" w:lineRule="exact"/>
        <w:ind w:firstLineChars="200" w:firstLine="600"/>
        <w:rPr>
          <w:rFonts w:ascii="Times New Roman" w:eastAsia="仿宋_GB2312" w:hAnsi="Times New Roman" w:cs="Times New Roman"/>
          <w:kern w:val="0"/>
          <w:sz w:val="30"/>
          <w:szCs w:val="30"/>
        </w:rPr>
      </w:pPr>
      <w:r w:rsidRPr="00495120">
        <w:rPr>
          <w:rFonts w:ascii="Times New Roman" w:eastAsia="仿宋_GB2312" w:hAnsi="Times New Roman" w:cs="Times New Roman"/>
          <w:kern w:val="0"/>
          <w:sz w:val="30"/>
          <w:szCs w:val="30"/>
        </w:rPr>
        <w:t>4</w:t>
      </w:r>
      <w:r w:rsidRPr="00495120">
        <w:rPr>
          <w:rFonts w:ascii="Times New Roman" w:eastAsia="仿宋_GB2312" w:hAnsi="Times New Roman" w:cs="Times New Roman" w:hint="eastAsia"/>
          <w:kern w:val="0"/>
          <w:sz w:val="30"/>
          <w:szCs w:val="30"/>
        </w:rPr>
        <w:t>．充分发挥各培养单位的主体作用；</w:t>
      </w:r>
    </w:p>
    <w:p w:rsidR="00DB188C" w:rsidRPr="00495120" w:rsidRDefault="00495120" w:rsidP="00495120">
      <w:pPr>
        <w:adjustRightInd w:val="0"/>
        <w:snapToGrid w:val="0"/>
        <w:spacing w:line="480" w:lineRule="exact"/>
        <w:ind w:firstLineChars="200" w:firstLine="600"/>
        <w:rPr>
          <w:rFonts w:ascii="Times New Roman" w:eastAsia="仿宋_GB2312" w:hAnsi="Times New Roman" w:cs="Times New Roman"/>
          <w:kern w:val="0"/>
          <w:sz w:val="30"/>
          <w:szCs w:val="30"/>
        </w:rPr>
      </w:pPr>
      <w:r w:rsidRPr="00495120">
        <w:rPr>
          <w:rFonts w:ascii="Times New Roman" w:eastAsia="仿宋_GB2312" w:hAnsi="Times New Roman" w:cs="Times New Roman"/>
          <w:kern w:val="0"/>
          <w:sz w:val="30"/>
          <w:szCs w:val="30"/>
        </w:rPr>
        <w:t>5</w:t>
      </w:r>
      <w:r w:rsidRPr="00495120">
        <w:rPr>
          <w:rFonts w:ascii="Times New Roman" w:eastAsia="仿宋_GB2312" w:hAnsi="Times New Roman" w:cs="Times New Roman" w:hint="eastAsia"/>
          <w:kern w:val="0"/>
          <w:sz w:val="30"/>
          <w:szCs w:val="30"/>
        </w:rPr>
        <w:t>．加强自约自律机制建设。</w:t>
      </w:r>
    </w:p>
    <w:p w:rsidR="00DB188C" w:rsidRPr="00495120" w:rsidRDefault="00495120" w:rsidP="00495120">
      <w:pPr>
        <w:adjustRightInd w:val="0"/>
        <w:snapToGrid w:val="0"/>
        <w:spacing w:line="480" w:lineRule="exact"/>
        <w:ind w:firstLineChars="200" w:firstLine="600"/>
        <w:rPr>
          <w:rFonts w:ascii="Times New Roman" w:eastAsia="仿宋_GB2312" w:hAnsi="Times New Roman" w:cs="Times New Roman"/>
          <w:kern w:val="0"/>
          <w:sz w:val="30"/>
          <w:szCs w:val="30"/>
        </w:rPr>
      </w:pPr>
      <w:r w:rsidRPr="00495120">
        <w:rPr>
          <w:rFonts w:ascii="Times New Roman" w:eastAsia="仿宋_GB2312" w:hAnsi="Times New Roman" w:cs="Times New Roman" w:hint="eastAsia"/>
          <w:kern w:val="0"/>
          <w:sz w:val="30"/>
          <w:szCs w:val="30"/>
        </w:rPr>
        <w:t>五、考核办法</w:t>
      </w:r>
    </w:p>
    <w:p w:rsidR="00DB188C" w:rsidRPr="00495120" w:rsidRDefault="00495120" w:rsidP="00495120">
      <w:pPr>
        <w:adjustRightInd w:val="0"/>
        <w:snapToGrid w:val="0"/>
        <w:spacing w:line="480" w:lineRule="exact"/>
        <w:ind w:firstLineChars="200" w:firstLine="600"/>
        <w:rPr>
          <w:rFonts w:ascii="Times New Roman" w:eastAsia="仿宋_GB2312" w:hAnsi="Times New Roman" w:cs="Times New Roman"/>
          <w:kern w:val="0"/>
          <w:sz w:val="30"/>
          <w:szCs w:val="30"/>
        </w:rPr>
      </w:pPr>
      <w:r w:rsidRPr="00495120">
        <w:rPr>
          <w:rFonts w:ascii="Times New Roman" w:eastAsia="仿宋_GB2312" w:hAnsi="Times New Roman" w:cs="Times New Roman" w:hint="eastAsia"/>
          <w:kern w:val="0"/>
          <w:sz w:val="30"/>
          <w:szCs w:val="30"/>
        </w:rPr>
        <w:t>各院（系）应在广泛征求意见基础上制定具体考核办法，包括考核程序、形式、要求、评价标准及其他注意事项等内容，考核形式必须包含面试环节。考核办法确定后，各院（系）应及时到国际教育学院备案。</w:t>
      </w:r>
    </w:p>
    <w:p w:rsidR="00DB188C" w:rsidRPr="00495120" w:rsidRDefault="00495120" w:rsidP="00495120">
      <w:pPr>
        <w:adjustRightInd w:val="0"/>
        <w:snapToGrid w:val="0"/>
        <w:spacing w:line="480" w:lineRule="exact"/>
        <w:ind w:firstLineChars="200" w:firstLine="600"/>
        <w:rPr>
          <w:rFonts w:ascii="Times New Roman" w:eastAsia="仿宋_GB2312" w:hAnsi="Times New Roman" w:cs="Times New Roman"/>
          <w:kern w:val="0"/>
          <w:sz w:val="30"/>
          <w:szCs w:val="30"/>
        </w:rPr>
      </w:pPr>
      <w:r w:rsidRPr="00495120">
        <w:rPr>
          <w:rFonts w:ascii="Times New Roman" w:eastAsia="仿宋_GB2312" w:hAnsi="Times New Roman" w:cs="Times New Roman" w:hint="eastAsia"/>
          <w:kern w:val="0"/>
          <w:sz w:val="30"/>
          <w:szCs w:val="30"/>
        </w:rPr>
        <w:t>六、确定考核资格及名单</w:t>
      </w:r>
    </w:p>
    <w:p w:rsidR="00DB188C" w:rsidRPr="00495120" w:rsidRDefault="00495120" w:rsidP="00495120">
      <w:pPr>
        <w:adjustRightInd w:val="0"/>
        <w:snapToGrid w:val="0"/>
        <w:spacing w:line="480" w:lineRule="exact"/>
        <w:ind w:firstLineChars="200" w:firstLine="600"/>
        <w:rPr>
          <w:rFonts w:ascii="Times New Roman" w:eastAsia="仿宋_GB2312" w:hAnsi="Times New Roman" w:cs="Times New Roman"/>
          <w:kern w:val="0"/>
          <w:sz w:val="30"/>
          <w:szCs w:val="30"/>
        </w:rPr>
      </w:pPr>
      <w:r w:rsidRPr="00495120">
        <w:rPr>
          <w:rFonts w:ascii="Times New Roman" w:eastAsia="仿宋_GB2312" w:hAnsi="Times New Roman" w:cs="Times New Roman" w:hint="eastAsia"/>
          <w:kern w:val="0"/>
          <w:sz w:val="30"/>
          <w:szCs w:val="30"/>
        </w:rPr>
        <w:t>考核前，各院（系）应严格核对学生的申请材料；审核学生提交的护照、学位证书</w:t>
      </w:r>
      <w:r w:rsidRPr="00495120">
        <w:rPr>
          <w:rFonts w:ascii="Times New Roman" w:eastAsia="仿宋_GB2312" w:hAnsi="Times New Roman" w:cs="Times New Roman"/>
          <w:kern w:val="0"/>
          <w:sz w:val="30"/>
          <w:szCs w:val="30"/>
        </w:rPr>
        <w:t>(</w:t>
      </w:r>
      <w:r w:rsidRPr="00495120">
        <w:rPr>
          <w:rFonts w:ascii="Times New Roman" w:eastAsia="仿宋_GB2312" w:hAnsi="Times New Roman" w:cs="Times New Roman"/>
          <w:kern w:val="0"/>
          <w:sz w:val="30"/>
          <w:szCs w:val="30"/>
        </w:rPr>
        <w:t>应届毕业生预计毕业证明）、成绩单、语言证明、推荐信、研究计划等基本材料，确保申请学生符合学校招生来华留学生（研究生）的要求。</w:t>
      </w:r>
    </w:p>
    <w:p w:rsidR="00DB188C" w:rsidRPr="00495120" w:rsidRDefault="00495120" w:rsidP="00495120">
      <w:pPr>
        <w:adjustRightInd w:val="0"/>
        <w:snapToGrid w:val="0"/>
        <w:spacing w:line="480" w:lineRule="exact"/>
        <w:ind w:firstLineChars="200" w:firstLine="600"/>
        <w:rPr>
          <w:rFonts w:ascii="Times New Roman" w:eastAsia="仿宋_GB2312" w:hAnsi="Times New Roman" w:cs="Times New Roman"/>
          <w:kern w:val="0"/>
          <w:sz w:val="30"/>
          <w:szCs w:val="30"/>
        </w:rPr>
      </w:pPr>
      <w:r w:rsidRPr="00495120">
        <w:rPr>
          <w:rFonts w:ascii="Times New Roman" w:eastAsia="仿宋_GB2312" w:hAnsi="Times New Roman" w:cs="Times New Roman" w:hint="eastAsia"/>
          <w:kern w:val="0"/>
          <w:sz w:val="30"/>
          <w:szCs w:val="30"/>
        </w:rPr>
        <w:t>七、考核主要内容</w:t>
      </w:r>
    </w:p>
    <w:p w:rsidR="00DB188C" w:rsidRPr="00495120" w:rsidRDefault="00495120" w:rsidP="00495120">
      <w:pPr>
        <w:adjustRightInd w:val="0"/>
        <w:snapToGrid w:val="0"/>
        <w:spacing w:line="480" w:lineRule="exact"/>
        <w:ind w:firstLineChars="200" w:firstLine="600"/>
        <w:rPr>
          <w:rFonts w:ascii="Times New Roman" w:eastAsia="仿宋_GB2312" w:hAnsi="Times New Roman" w:cs="Times New Roman"/>
          <w:kern w:val="0"/>
          <w:sz w:val="30"/>
          <w:szCs w:val="30"/>
        </w:rPr>
      </w:pPr>
      <w:r w:rsidRPr="00495120">
        <w:rPr>
          <w:rFonts w:ascii="Times New Roman" w:eastAsia="仿宋_GB2312" w:hAnsi="Times New Roman" w:cs="Times New Roman"/>
          <w:kern w:val="0"/>
          <w:sz w:val="30"/>
          <w:szCs w:val="30"/>
        </w:rPr>
        <w:t>1</w:t>
      </w:r>
      <w:r w:rsidRPr="00495120">
        <w:rPr>
          <w:rFonts w:ascii="Times New Roman" w:eastAsia="仿宋_GB2312" w:hAnsi="Times New Roman" w:cs="Times New Roman" w:hint="eastAsia"/>
          <w:kern w:val="0"/>
          <w:sz w:val="30"/>
          <w:szCs w:val="30"/>
        </w:rPr>
        <w:t>．专业基础</w:t>
      </w:r>
    </w:p>
    <w:p w:rsidR="00DB188C" w:rsidRPr="00495120" w:rsidRDefault="00495120" w:rsidP="00495120">
      <w:pPr>
        <w:adjustRightInd w:val="0"/>
        <w:snapToGrid w:val="0"/>
        <w:spacing w:line="480" w:lineRule="exact"/>
        <w:ind w:firstLineChars="200" w:firstLine="600"/>
        <w:rPr>
          <w:rFonts w:ascii="Times New Roman" w:eastAsia="仿宋_GB2312" w:hAnsi="Times New Roman" w:cs="Times New Roman"/>
          <w:kern w:val="0"/>
          <w:sz w:val="30"/>
          <w:szCs w:val="30"/>
        </w:rPr>
      </w:pPr>
      <w:r w:rsidRPr="00495120">
        <w:rPr>
          <w:rFonts w:ascii="Times New Roman" w:eastAsia="仿宋_GB2312" w:hAnsi="Times New Roman" w:cs="Times New Roman" w:hint="eastAsia"/>
          <w:kern w:val="0"/>
          <w:sz w:val="30"/>
          <w:szCs w:val="30"/>
        </w:rPr>
        <w:lastRenderedPageBreak/>
        <w:t>考察学生的专业基础、知识结构、学业成绩，毕业学校的学术水平等；</w:t>
      </w:r>
    </w:p>
    <w:p w:rsidR="00DB188C" w:rsidRPr="00495120" w:rsidRDefault="00495120" w:rsidP="00495120">
      <w:pPr>
        <w:adjustRightInd w:val="0"/>
        <w:snapToGrid w:val="0"/>
        <w:spacing w:line="480" w:lineRule="exact"/>
        <w:ind w:firstLineChars="200" w:firstLine="600"/>
        <w:rPr>
          <w:rFonts w:ascii="Times New Roman" w:eastAsia="仿宋_GB2312" w:hAnsi="Times New Roman" w:cs="Times New Roman"/>
          <w:kern w:val="0"/>
          <w:sz w:val="30"/>
          <w:szCs w:val="30"/>
        </w:rPr>
      </w:pPr>
      <w:r w:rsidRPr="00495120">
        <w:rPr>
          <w:rFonts w:ascii="Times New Roman" w:eastAsia="仿宋_GB2312" w:hAnsi="Times New Roman" w:cs="Times New Roman"/>
          <w:kern w:val="0"/>
          <w:sz w:val="30"/>
          <w:szCs w:val="30"/>
        </w:rPr>
        <w:t>2</w:t>
      </w:r>
      <w:r w:rsidRPr="00495120">
        <w:rPr>
          <w:rFonts w:ascii="Times New Roman" w:eastAsia="仿宋_GB2312" w:hAnsi="Times New Roman" w:cs="Times New Roman" w:hint="eastAsia"/>
          <w:kern w:val="0"/>
          <w:sz w:val="30"/>
          <w:szCs w:val="30"/>
        </w:rPr>
        <w:t>．科研能力</w:t>
      </w:r>
    </w:p>
    <w:p w:rsidR="00DB188C" w:rsidRPr="00495120" w:rsidRDefault="00495120" w:rsidP="00495120">
      <w:pPr>
        <w:adjustRightInd w:val="0"/>
        <w:snapToGrid w:val="0"/>
        <w:spacing w:line="480" w:lineRule="exact"/>
        <w:ind w:firstLineChars="200" w:firstLine="600"/>
        <w:rPr>
          <w:rFonts w:ascii="Times New Roman" w:eastAsia="仿宋_GB2312" w:hAnsi="Times New Roman" w:cs="Times New Roman"/>
          <w:kern w:val="0"/>
          <w:sz w:val="30"/>
          <w:szCs w:val="30"/>
        </w:rPr>
      </w:pPr>
      <w:r w:rsidRPr="00495120">
        <w:rPr>
          <w:rFonts w:ascii="Times New Roman" w:eastAsia="仿宋_GB2312" w:hAnsi="Times New Roman" w:cs="Times New Roman" w:hint="eastAsia"/>
          <w:kern w:val="0"/>
          <w:sz w:val="30"/>
          <w:szCs w:val="30"/>
        </w:rPr>
        <w:t>考察学生的学术研究经历、科研水平、科研潜力、论文发表、获奖情况等；</w:t>
      </w:r>
    </w:p>
    <w:p w:rsidR="00DB188C" w:rsidRPr="00495120" w:rsidRDefault="00495120" w:rsidP="00495120">
      <w:pPr>
        <w:adjustRightInd w:val="0"/>
        <w:snapToGrid w:val="0"/>
        <w:spacing w:line="480" w:lineRule="exact"/>
        <w:ind w:firstLineChars="200" w:firstLine="600"/>
        <w:rPr>
          <w:rFonts w:ascii="Times New Roman" w:eastAsia="仿宋_GB2312" w:hAnsi="Times New Roman" w:cs="Times New Roman"/>
          <w:kern w:val="0"/>
          <w:sz w:val="30"/>
          <w:szCs w:val="30"/>
        </w:rPr>
      </w:pPr>
      <w:r w:rsidRPr="00495120">
        <w:rPr>
          <w:rFonts w:ascii="Times New Roman" w:eastAsia="仿宋_GB2312" w:hAnsi="Times New Roman" w:cs="Times New Roman"/>
          <w:kern w:val="0"/>
          <w:sz w:val="30"/>
          <w:szCs w:val="30"/>
        </w:rPr>
        <w:t>3</w:t>
      </w:r>
      <w:r w:rsidRPr="00495120">
        <w:rPr>
          <w:rFonts w:ascii="Times New Roman" w:eastAsia="仿宋_GB2312" w:hAnsi="Times New Roman" w:cs="Times New Roman" w:hint="eastAsia"/>
          <w:kern w:val="0"/>
          <w:sz w:val="30"/>
          <w:szCs w:val="30"/>
        </w:rPr>
        <w:t>．语言水平</w:t>
      </w:r>
    </w:p>
    <w:p w:rsidR="00DB188C" w:rsidRPr="00495120" w:rsidRDefault="00495120" w:rsidP="00495120">
      <w:pPr>
        <w:adjustRightInd w:val="0"/>
        <w:snapToGrid w:val="0"/>
        <w:spacing w:line="480" w:lineRule="exact"/>
        <w:ind w:firstLineChars="200" w:firstLine="600"/>
        <w:rPr>
          <w:rFonts w:ascii="Times New Roman" w:eastAsia="仿宋_GB2312" w:hAnsi="Times New Roman" w:cs="Times New Roman"/>
          <w:kern w:val="0"/>
          <w:sz w:val="30"/>
          <w:szCs w:val="30"/>
        </w:rPr>
      </w:pPr>
      <w:r w:rsidRPr="00495120">
        <w:rPr>
          <w:rFonts w:ascii="Times New Roman" w:eastAsia="仿宋_GB2312" w:hAnsi="Times New Roman" w:cs="Times New Roman" w:hint="eastAsia"/>
          <w:kern w:val="0"/>
          <w:sz w:val="30"/>
          <w:szCs w:val="30"/>
        </w:rPr>
        <w:t>考察学生的听力、口语及专业语言水平；</w:t>
      </w:r>
    </w:p>
    <w:p w:rsidR="00DB188C" w:rsidRPr="00495120" w:rsidRDefault="00495120" w:rsidP="00495120">
      <w:pPr>
        <w:adjustRightInd w:val="0"/>
        <w:snapToGrid w:val="0"/>
        <w:spacing w:line="480" w:lineRule="exact"/>
        <w:ind w:firstLineChars="200" w:firstLine="600"/>
        <w:rPr>
          <w:rFonts w:ascii="Times New Roman" w:eastAsia="仿宋_GB2312" w:hAnsi="Times New Roman" w:cs="Times New Roman"/>
          <w:kern w:val="0"/>
          <w:sz w:val="30"/>
          <w:szCs w:val="30"/>
        </w:rPr>
      </w:pPr>
      <w:r w:rsidRPr="00495120">
        <w:rPr>
          <w:rFonts w:ascii="Times New Roman" w:eastAsia="仿宋_GB2312" w:hAnsi="Times New Roman" w:cs="Times New Roman"/>
          <w:kern w:val="0"/>
          <w:sz w:val="30"/>
          <w:szCs w:val="30"/>
        </w:rPr>
        <w:t>4</w:t>
      </w:r>
      <w:r w:rsidRPr="00495120">
        <w:rPr>
          <w:rFonts w:ascii="Times New Roman" w:eastAsia="仿宋_GB2312" w:hAnsi="Times New Roman" w:cs="Times New Roman" w:hint="eastAsia"/>
          <w:kern w:val="0"/>
          <w:sz w:val="30"/>
          <w:szCs w:val="30"/>
        </w:rPr>
        <w:t>．综合能力</w:t>
      </w:r>
    </w:p>
    <w:p w:rsidR="00DB188C" w:rsidRPr="00495120" w:rsidRDefault="00495120" w:rsidP="00495120">
      <w:pPr>
        <w:adjustRightInd w:val="0"/>
        <w:snapToGrid w:val="0"/>
        <w:spacing w:line="480" w:lineRule="exact"/>
        <w:ind w:firstLineChars="200" w:firstLine="600"/>
        <w:rPr>
          <w:rFonts w:ascii="Times New Roman" w:eastAsia="仿宋_GB2312" w:hAnsi="Times New Roman" w:cs="Times New Roman"/>
          <w:kern w:val="0"/>
          <w:sz w:val="30"/>
          <w:szCs w:val="30"/>
        </w:rPr>
      </w:pPr>
      <w:r w:rsidRPr="00495120">
        <w:rPr>
          <w:rFonts w:ascii="Times New Roman" w:eastAsia="仿宋_GB2312" w:hAnsi="Times New Roman" w:cs="Times New Roman" w:hint="eastAsia"/>
          <w:kern w:val="0"/>
          <w:sz w:val="30"/>
          <w:szCs w:val="30"/>
        </w:rPr>
        <w:t>综合评价学生的科学素养、个人品性、创新能力、培养潜力、沟通能力、合作精神、身体与心理健康等。</w:t>
      </w:r>
    </w:p>
    <w:p w:rsidR="00DB188C" w:rsidRPr="00495120" w:rsidRDefault="00495120" w:rsidP="00495120">
      <w:pPr>
        <w:adjustRightInd w:val="0"/>
        <w:snapToGrid w:val="0"/>
        <w:spacing w:line="480" w:lineRule="exact"/>
        <w:ind w:firstLineChars="200" w:firstLine="600"/>
        <w:rPr>
          <w:rFonts w:ascii="Times New Roman" w:eastAsia="仿宋_GB2312" w:hAnsi="Times New Roman" w:cs="Times New Roman"/>
          <w:kern w:val="0"/>
          <w:sz w:val="30"/>
          <w:szCs w:val="30"/>
        </w:rPr>
      </w:pPr>
      <w:r w:rsidRPr="00495120">
        <w:rPr>
          <w:rFonts w:ascii="Times New Roman" w:eastAsia="仿宋_GB2312" w:hAnsi="Times New Roman" w:cs="Times New Roman" w:hint="eastAsia"/>
          <w:kern w:val="0"/>
          <w:sz w:val="30"/>
          <w:szCs w:val="30"/>
        </w:rPr>
        <w:t>八、考核要求</w:t>
      </w:r>
    </w:p>
    <w:p w:rsidR="00DB188C" w:rsidRPr="00495120" w:rsidRDefault="00495120" w:rsidP="00495120">
      <w:pPr>
        <w:adjustRightInd w:val="0"/>
        <w:snapToGrid w:val="0"/>
        <w:spacing w:line="480" w:lineRule="exact"/>
        <w:ind w:firstLineChars="200" w:firstLine="600"/>
        <w:rPr>
          <w:rFonts w:ascii="Times New Roman" w:eastAsia="仿宋_GB2312" w:hAnsi="Times New Roman" w:cs="Times New Roman"/>
          <w:kern w:val="0"/>
          <w:sz w:val="30"/>
          <w:szCs w:val="30"/>
        </w:rPr>
      </w:pPr>
      <w:r w:rsidRPr="00495120">
        <w:rPr>
          <w:rFonts w:ascii="Times New Roman" w:eastAsia="仿宋_GB2312" w:hAnsi="Times New Roman" w:cs="Times New Roman" w:hint="eastAsia"/>
          <w:kern w:val="0"/>
          <w:sz w:val="30"/>
          <w:szCs w:val="30"/>
        </w:rPr>
        <w:t>各院（系）依照制定并备案的考核办法，按照国际教育学院要求的时间节点，完成本院（系）申请人的考核工作。</w:t>
      </w:r>
    </w:p>
    <w:p w:rsidR="00DB188C" w:rsidRPr="00495120" w:rsidRDefault="00495120" w:rsidP="00495120">
      <w:pPr>
        <w:adjustRightInd w:val="0"/>
        <w:snapToGrid w:val="0"/>
        <w:spacing w:line="480" w:lineRule="exact"/>
        <w:ind w:firstLineChars="200" w:firstLine="600"/>
        <w:rPr>
          <w:rFonts w:ascii="Times New Roman" w:eastAsia="仿宋_GB2312" w:hAnsi="Times New Roman" w:cs="Times New Roman"/>
          <w:kern w:val="0"/>
          <w:sz w:val="30"/>
          <w:szCs w:val="30"/>
        </w:rPr>
      </w:pPr>
      <w:r w:rsidRPr="00495120">
        <w:rPr>
          <w:rFonts w:ascii="Times New Roman" w:eastAsia="仿宋_GB2312" w:hAnsi="Times New Roman" w:cs="Times New Roman" w:hint="eastAsia"/>
          <w:kern w:val="0"/>
          <w:sz w:val="30"/>
          <w:szCs w:val="30"/>
        </w:rPr>
        <w:t>面试环节一般应采取视频面试或现场面试的方式，面试小组成员</w:t>
      </w:r>
      <w:r w:rsidRPr="00495120">
        <w:rPr>
          <w:rFonts w:ascii="Times New Roman" w:eastAsia="仿宋_GB2312" w:hAnsi="Times New Roman" w:cs="Times New Roman"/>
          <w:kern w:val="0"/>
          <w:sz w:val="30"/>
          <w:szCs w:val="30"/>
        </w:rPr>
        <w:t>5</w:t>
      </w:r>
      <w:r w:rsidRPr="00495120">
        <w:rPr>
          <w:rFonts w:ascii="Times New Roman" w:eastAsia="仿宋_GB2312" w:hAnsi="Times New Roman" w:cs="Times New Roman"/>
          <w:kern w:val="0"/>
          <w:sz w:val="30"/>
          <w:szCs w:val="30"/>
        </w:rPr>
        <w:t>人，每名学生面试时间一般不少于</w:t>
      </w:r>
      <w:r w:rsidRPr="00495120">
        <w:rPr>
          <w:rFonts w:ascii="Times New Roman" w:eastAsia="仿宋_GB2312" w:hAnsi="Times New Roman" w:cs="Times New Roman"/>
          <w:kern w:val="0"/>
          <w:sz w:val="30"/>
          <w:szCs w:val="30"/>
        </w:rPr>
        <w:t>5</w:t>
      </w:r>
      <w:r w:rsidRPr="00495120">
        <w:rPr>
          <w:rFonts w:ascii="Times New Roman" w:eastAsia="仿宋_GB2312" w:hAnsi="Times New Roman" w:cs="Times New Roman" w:hint="eastAsia"/>
          <w:kern w:val="0"/>
          <w:sz w:val="30"/>
          <w:szCs w:val="30"/>
        </w:rPr>
        <w:t>分钟。考核工作小组应对每位学生的面试情况进行现场记录，并妥善保存备查。</w:t>
      </w:r>
    </w:p>
    <w:p w:rsidR="00DB188C" w:rsidRPr="00495120" w:rsidRDefault="00495120" w:rsidP="00495120">
      <w:pPr>
        <w:adjustRightInd w:val="0"/>
        <w:snapToGrid w:val="0"/>
        <w:spacing w:line="480" w:lineRule="exact"/>
        <w:ind w:firstLineChars="200" w:firstLine="600"/>
        <w:rPr>
          <w:rFonts w:ascii="Times New Roman" w:eastAsia="仿宋_GB2312" w:hAnsi="Times New Roman" w:cs="Times New Roman"/>
          <w:kern w:val="0"/>
          <w:sz w:val="30"/>
          <w:szCs w:val="30"/>
        </w:rPr>
      </w:pPr>
      <w:r w:rsidRPr="00495120">
        <w:rPr>
          <w:rFonts w:ascii="Times New Roman" w:eastAsia="仿宋_GB2312" w:hAnsi="Times New Roman" w:cs="Times New Roman" w:hint="eastAsia"/>
          <w:kern w:val="0"/>
          <w:sz w:val="30"/>
          <w:szCs w:val="30"/>
        </w:rPr>
        <w:t>考核成绩为各项考核成绩之和，各项内容比例由院（系）根据院（系）实际在考核办法中确定，满分为</w:t>
      </w:r>
      <w:r w:rsidRPr="00495120">
        <w:rPr>
          <w:rFonts w:ascii="Times New Roman" w:eastAsia="仿宋_GB2312" w:hAnsi="Times New Roman" w:cs="Times New Roman"/>
          <w:kern w:val="0"/>
          <w:sz w:val="30"/>
          <w:szCs w:val="30"/>
        </w:rPr>
        <w:t>100</w:t>
      </w:r>
      <w:r w:rsidRPr="00495120">
        <w:rPr>
          <w:rFonts w:ascii="Times New Roman" w:eastAsia="仿宋_GB2312" w:hAnsi="Times New Roman" w:cs="Times New Roman"/>
          <w:kern w:val="0"/>
          <w:sz w:val="30"/>
          <w:szCs w:val="30"/>
        </w:rPr>
        <w:t>分。</w:t>
      </w:r>
    </w:p>
    <w:p w:rsidR="00DB188C" w:rsidRPr="00495120" w:rsidRDefault="00495120" w:rsidP="00495120">
      <w:pPr>
        <w:adjustRightInd w:val="0"/>
        <w:snapToGrid w:val="0"/>
        <w:spacing w:line="480" w:lineRule="exact"/>
        <w:ind w:firstLineChars="200" w:firstLine="600"/>
        <w:rPr>
          <w:rFonts w:ascii="Times New Roman" w:eastAsia="仿宋_GB2312" w:hAnsi="Times New Roman" w:cs="Times New Roman"/>
          <w:kern w:val="0"/>
          <w:sz w:val="30"/>
          <w:szCs w:val="30"/>
        </w:rPr>
      </w:pPr>
      <w:r w:rsidRPr="00495120">
        <w:rPr>
          <w:rFonts w:ascii="Times New Roman" w:eastAsia="仿宋_GB2312" w:hAnsi="Times New Roman" w:cs="Times New Roman" w:hint="eastAsia"/>
          <w:kern w:val="0"/>
          <w:sz w:val="30"/>
          <w:szCs w:val="30"/>
        </w:rPr>
        <w:t>九、拟推荐导师综合评价</w:t>
      </w:r>
    </w:p>
    <w:p w:rsidR="00DB188C" w:rsidRPr="00495120" w:rsidRDefault="00495120" w:rsidP="00495120">
      <w:pPr>
        <w:adjustRightInd w:val="0"/>
        <w:snapToGrid w:val="0"/>
        <w:spacing w:line="480" w:lineRule="exact"/>
        <w:ind w:firstLineChars="200" w:firstLine="600"/>
        <w:rPr>
          <w:rFonts w:ascii="Times New Roman" w:eastAsia="仿宋_GB2312" w:hAnsi="Times New Roman" w:cs="Times New Roman"/>
          <w:kern w:val="0"/>
          <w:sz w:val="30"/>
          <w:szCs w:val="30"/>
        </w:rPr>
      </w:pPr>
      <w:r w:rsidRPr="00495120">
        <w:rPr>
          <w:rFonts w:ascii="Times New Roman" w:eastAsia="仿宋_GB2312" w:hAnsi="Times New Roman" w:cs="Times New Roman" w:hint="eastAsia"/>
          <w:kern w:val="0"/>
          <w:sz w:val="30"/>
          <w:szCs w:val="30"/>
        </w:rPr>
        <w:t>充分发挥导师在招收来华留学生研究生的自主权。导师应根据与学生的沟通情况和考核情况对申请者从事科研的潜力和培养前景等，给出综合评价意见及评价成绩，满分为</w:t>
      </w:r>
      <w:r w:rsidRPr="00495120">
        <w:rPr>
          <w:rFonts w:ascii="Times New Roman" w:eastAsia="仿宋_GB2312" w:hAnsi="Times New Roman" w:cs="Times New Roman"/>
          <w:kern w:val="0"/>
          <w:sz w:val="30"/>
          <w:szCs w:val="30"/>
        </w:rPr>
        <w:t>100</w:t>
      </w:r>
      <w:r w:rsidRPr="00495120">
        <w:rPr>
          <w:rFonts w:ascii="Times New Roman" w:eastAsia="仿宋_GB2312" w:hAnsi="Times New Roman" w:cs="Times New Roman"/>
          <w:kern w:val="0"/>
          <w:sz w:val="30"/>
          <w:szCs w:val="30"/>
        </w:rPr>
        <w:t>分。</w:t>
      </w:r>
    </w:p>
    <w:p w:rsidR="00DB188C" w:rsidRPr="00495120" w:rsidRDefault="00495120" w:rsidP="00495120">
      <w:pPr>
        <w:adjustRightInd w:val="0"/>
        <w:snapToGrid w:val="0"/>
        <w:spacing w:line="480" w:lineRule="exact"/>
        <w:ind w:firstLineChars="200" w:firstLine="600"/>
        <w:rPr>
          <w:rFonts w:ascii="Times New Roman" w:eastAsia="仿宋_GB2312" w:hAnsi="Times New Roman" w:cs="Times New Roman"/>
          <w:kern w:val="0"/>
          <w:sz w:val="30"/>
          <w:szCs w:val="30"/>
        </w:rPr>
      </w:pPr>
      <w:r w:rsidRPr="00495120">
        <w:rPr>
          <w:rFonts w:ascii="Times New Roman" w:eastAsia="仿宋_GB2312" w:hAnsi="Times New Roman" w:cs="Times New Roman" w:hint="eastAsia"/>
          <w:kern w:val="0"/>
          <w:sz w:val="30"/>
          <w:szCs w:val="30"/>
        </w:rPr>
        <w:t>十、考核结束后，各院（系）应立即将考核情况录入《南京林业大学来华留学生（研究生）入学申请考核记录表》，经核对</w:t>
      </w:r>
      <w:proofErr w:type="gramStart"/>
      <w:r w:rsidRPr="00495120">
        <w:rPr>
          <w:rFonts w:ascii="Times New Roman" w:eastAsia="仿宋_GB2312" w:hAnsi="Times New Roman" w:cs="Times New Roman" w:hint="eastAsia"/>
          <w:kern w:val="0"/>
          <w:sz w:val="30"/>
          <w:szCs w:val="30"/>
        </w:rPr>
        <w:t>并由拟推荐</w:t>
      </w:r>
      <w:proofErr w:type="gramEnd"/>
      <w:r w:rsidRPr="00495120">
        <w:rPr>
          <w:rFonts w:ascii="Times New Roman" w:eastAsia="仿宋_GB2312" w:hAnsi="Times New Roman" w:cs="Times New Roman" w:hint="eastAsia"/>
          <w:kern w:val="0"/>
          <w:sz w:val="30"/>
          <w:szCs w:val="30"/>
        </w:rPr>
        <w:t>导师、考核小组成员、院（系）分管领导签署意见后，递交国际教育学院。</w:t>
      </w:r>
    </w:p>
    <w:p w:rsidR="00DB188C" w:rsidRPr="00495120" w:rsidRDefault="00495120" w:rsidP="00495120">
      <w:pPr>
        <w:adjustRightInd w:val="0"/>
        <w:snapToGrid w:val="0"/>
        <w:spacing w:line="480" w:lineRule="exact"/>
        <w:ind w:firstLineChars="200" w:firstLine="600"/>
        <w:rPr>
          <w:rFonts w:ascii="Times New Roman" w:eastAsia="仿宋_GB2312" w:hAnsi="Times New Roman" w:cs="Times New Roman"/>
          <w:kern w:val="0"/>
          <w:sz w:val="30"/>
          <w:szCs w:val="30"/>
        </w:rPr>
      </w:pPr>
      <w:r w:rsidRPr="00495120">
        <w:rPr>
          <w:rFonts w:ascii="Times New Roman" w:eastAsia="仿宋_GB2312" w:hAnsi="Times New Roman" w:cs="Times New Roman" w:hint="eastAsia"/>
          <w:kern w:val="0"/>
          <w:sz w:val="30"/>
          <w:szCs w:val="30"/>
        </w:rPr>
        <w:t>十一、入学考核成绩或导师评价成绩在</w:t>
      </w:r>
      <w:r w:rsidRPr="00495120">
        <w:rPr>
          <w:rFonts w:ascii="Times New Roman" w:eastAsia="仿宋_GB2312" w:hAnsi="Times New Roman" w:cs="Times New Roman"/>
          <w:kern w:val="0"/>
          <w:sz w:val="30"/>
          <w:szCs w:val="30"/>
        </w:rPr>
        <w:t>60</w:t>
      </w:r>
      <w:r w:rsidRPr="00495120">
        <w:rPr>
          <w:rFonts w:ascii="Times New Roman" w:eastAsia="仿宋_GB2312" w:hAnsi="Times New Roman" w:cs="Times New Roman"/>
          <w:kern w:val="0"/>
          <w:sz w:val="30"/>
          <w:szCs w:val="30"/>
        </w:rPr>
        <w:t>分以下（＜</w:t>
      </w:r>
      <w:r w:rsidRPr="00495120">
        <w:rPr>
          <w:rFonts w:ascii="Times New Roman" w:eastAsia="仿宋_GB2312" w:hAnsi="Times New Roman" w:cs="Times New Roman"/>
          <w:kern w:val="0"/>
          <w:sz w:val="30"/>
          <w:szCs w:val="30"/>
        </w:rPr>
        <w:t>60</w:t>
      </w:r>
      <w:r w:rsidRPr="00495120">
        <w:rPr>
          <w:rFonts w:ascii="Times New Roman" w:eastAsia="仿宋_GB2312" w:hAnsi="Times New Roman" w:cs="Times New Roman"/>
          <w:kern w:val="0"/>
          <w:sz w:val="30"/>
          <w:szCs w:val="30"/>
        </w:rPr>
        <w:t>分</w:t>
      </w:r>
      <w:r w:rsidRPr="00495120">
        <w:rPr>
          <w:rFonts w:ascii="Times New Roman" w:eastAsia="仿宋_GB2312" w:hAnsi="Times New Roman" w:cs="Times New Roman"/>
          <w:kern w:val="0"/>
          <w:sz w:val="30"/>
          <w:szCs w:val="30"/>
        </w:rPr>
        <w:t xml:space="preserve"> </w:t>
      </w:r>
      <w:r w:rsidRPr="00495120">
        <w:rPr>
          <w:rFonts w:ascii="Times New Roman" w:eastAsia="仿宋_GB2312" w:hAnsi="Times New Roman" w:cs="Times New Roman" w:hint="eastAsia"/>
          <w:kern w:val="0"/>
          <w:sz w:val="30"/>
          <w:szCs w:val="30"/>
        </w:rPr>
        <w:t>）者，将不予录取。</w:t>
      </w:r>
    </w:p>
    <w:p w:rsidR="00DB188C" w:rsidRPr="00495120" w:rsidRDefault="00495120" w:rsidP="00495120">
      <w:pPr>
        <w:adjustRightInd w:val="0"/>
        <w:snapToGrid w:val="0"/>
        <w:spacing w:line="480" w:lineRule="exact"/>
        <w:ind w:firstLineChars="200" w:firstLine="600"/>
        <w:rPr>
          <w:rFonts w:ascii="Times New Roman" w:eastAsia="仿宋_GB2312" w:hAnsi="Times New Roman" w:cs="Times New Roman"/>
          <w:kern w:val="0"/>
          <w:sz w:val="30"/>
          <w:szCs w:val="30"/>
        </w:rPr>
      </w:pPr>
      <w:r w:rsidRPr="00495120">
        <w:rPr>
          <w:rFonts w:ascii="Times New Roman" w:eastAsia="仿宋_GB2312" w:hAnsi="Times New Roman" w:cs="Times New Roman" w:hint="eastAsia"/>
          <w:kern w:val="0"/>
          <w:sz w:val="30"/>
          <w:szCs w:val="30"/>
        </w:rPr>
        <w:t>十二、对存在疑问的考核结果或学生申请材料，国际教育学院可再次组织核查工作。</w:t>
      </w:r>
    </w:p>
    <w:p w:rsidR="00DB188C" w:rsidRPr="00495120" w:rsidRDefault="00495120" w:rsidP="00495120">
      <w:pPr>
        <w:adjustRightInd w:val="0"/>
        <w:snapToGrid w:val="0"/>
        <w:spacing w:line="480" w:lineRule="exact"/>
        <w:ind w:firstLineChars="200" w:firstLine="600"/>
        <w:rPr>
          <w:rFonts w:ascii="Times New Roman" w:eastAsia="仿宋_GB2312" w:hAnsi="Times New Roman" w:cs="Times New Roman"/>
          <w:kern w:val="0"/>
          <w:sz w:val="30"/>
          <w:szCs w:val="30"/>
        </w:rPr>
      </w:pPr>
      <w:r w:rsidRPr="00495120">
        <w:rPr>
          <w:rFonts w:ascii="Times New Roman" w:eastAsia="仿宋_GB2312" w:hAnsi="Times New Roman" w:cs="Times New Roman" w:hint="eastAsia"/>
          <w:kern w:val="0"/>
          <w:sz w:val="30"/>
          <w:szCs w:val="30"/>
        </w:rPr>
        <w:t>十三、对在来华留学生研究生入学申请考核工作中出现徇私舞弊、弄</w:t>
      </w:r>
      <w:r w:rsidRPr="00495120">
        <w:rPr>
          <w:rFonts w:ascii="Times New Roman" w:eastAsia="仿宋_GB2312" w:hAnsi="Times New Roman" w:cs="Times New Roman" w:hint="eastAsia"/>
          <w:kern w:val="0"/>
          <w:sz w:val="30"/>
          <w:szCs w:val="30"/>
        </w:rPr>
        <w:lastRenderedPageBreak/>
        <w:t>虚作假、失职渎职等违反纪律的行为，一律按照国家及学校的相关管理规定严肃处理；情节严重，构成犯罪的，由司法机关依法追究刑事责任。</w:t>
      </w:r>
    </w:p>
    <w:p w:rsidR="00B44770" w:rsidRDefault="00B44770" w:rsidP="00B44770">
      <w:pPr>
        <w:adjustRightInd w:val="0"/>
        <w:snapToGrid w:val="0"/>
        <w:spacing w:line="480" w:lineRule="exact"/>
        <w:ind w:right="600" w:firstLineChars="200" w:firstLine="600"/>
        <w:jc w:val="right"/>
        <w:rPr>
          <w:rFonts w:ascii="Times New Roman" w:eastAsia="仿宋_GB2312" w:hAnsi="Times New Roman" w:cs="Times New Roman"/>
          <w:kern w:val="0"/>
          <w:sz w:val="30"/>
          <w:szCs w:val="30"/>
        </w:rPr>
      </w:pPr>
    </w:p>
    <w:p w:rsidR="00B44770" w:rsidRDefault="00B44770" w:rsidP="00B44770">
      <w:pPr>
        <w:adjustRightInd w:val="0"/>
        <w:snapToGrid w:val="0"/>
        <w:spacing w:line="480" w:lineRule="exact"/>
        <w:ind w:right="600" w:firstLineChars="200" w:firstLine="600"/>
        <w:jc w:val="right"/>
        <w:rPr>
          <w:rFonts w:ascii="Times New Roman" w:eastAsia="仿宋_GB2312" w:hAnsi="Times New Roman" w:cs="Times New Roman"/>
          <w:kern w:val="0"/>
          <w:sz w:val="30"/>
          <w:szCs w:val="30"/>
        </w:rPr>
      </w:pPr>
    </w:p>
    <w:p w:rsidR="00B44770" w:rsidRDefault="00B44770" w:rsidP="00B44770">
      <w:pPr>
        <w:adjustRightInd w:val="0"/>
        <w:snapToGrid w:val="0"/>
        <w:spacing w:line="480" w:lineRule="exact"/>
        <w:ind w:right="600" w:firstLineChars="200" w:firstLine="600"/>
        <w:jc w:val="right"/>
        <w:rPr>
          <w:rFonts w:ascii="Times New Roman" w:eastAsia="仿宋_GB2312" w:hAnsi="Times New Roman" w:cs="Times New Roman"/>
          <w:kern w:val="0"/>
          <w:sz w:val="30"/>
          <w:szCs w:val="30"/>
        </w:rPr>
      </w:pPr>
    </w:p>
    <w:p w:rsidR="00B44770" w:rsidRDefault="00B44770" w:rsidP="00B44770">
      <w:pPr>
        <w:adjustRightInd w:val="0"/>
        <w:snapToGrid w:val="0"/>
        <w:spacing w:line="480" w:lineRule="exact"/>
        <w:ind w:right="600" w:firstLineChars="200" w:firstLine="600"/>
        <w:jc w:val="right"/>
        <w:rPr>
          <w:rFonts w:ascii="Times New Roman" w:eastAsia="仿宋_GB2312" w:hAnsi="Times New Roman" w:cs="Times New Roman"/>
          <w:kern w:val="0"/>
          <w:sz w:val="30"/>
          <w:szCs w:val="30"/>
        </w:rPr>
      </w:pPr>
    </w:p>
    <w:p w:rsidR="00DB188C" w:rsidRPr="00495120" w:rsidRDefault="00495120" w:rsidP="00B44770">
      <w:pPr>
        <w:adjustRightInd w:val="0"/>
        <w:snapToGrid w:val="0"/>
        <w:spacing w:line="480" w:lineRule="exact"/>
        <w:ind w:right="600" w:firstLineChars="200" w:firstLine="600"/>
        <w:jc w:val="right"/>
        <w:rPr>
          <w:rFonts w:ascii="Times New Roman" w:eastAsia="仿宋_GB2312" w:hAnsi="Times New Roman" w:cs="Times New Roman"/>
          <w:kern w:val="0"/>
          <w:sz w:val="30"/>
          <w:szCs w:val="30"/>
        </w:rPr>
      </w:pPr>
      <w:r w:rsidRPr="00495120">
        <w:rPr>
          <w:rFonts w:ascii="Times New Roman" w:eastAsia="仿宋_GB2312" w:hAnsi="Times New Roman" w:cs="Times New Roman" w:hint="eastAsia"/>
          <w:kern w:val="0"/>
          <w:sz w:val="30"/>
          <w:szCs w:val="30"/>
        </w:rPr>
        <w:t>国际教育学院</w:t>
      </w:r>
    </w:p>
    <w:p w:rsidR="00DB188C" w:rsidRPr="00495120" w:rsidRDefault="00495120" w:rsidP="00495120">
      <w:pPr>
        <w:adjustRightInd w:val="0"/>
        <w:snapToGrid w:val="0"/>
        <w:spacing w:line="480" w:lineRule="exact"/>
        <w:ind w:firstLineChars="200" w:firstLine="600"/>
        <w:jc w:val="center"/>
        <w:rPr>
          <w:rFonts w:ascii="Times New Roman" w:eastAsia="仿宋_GB2312" w:hAnsi="Times New Roman" w:cs="Times New Roman"/>
          <w:kern w:val="0"/>
          <w:sz w:val="30"/>
          <w:szCs w:val="30"/>
        </w:rPr>
      </w:pPr>
      <w:r>
        <w:rPr>
          <w:rFonts w:ascii="Times New Roman" w:eastAsia="仿宋_GB2312" w:hAnsi="Times New Roman" w:cs="Times New Roman" w:hint="eastAsia"/>
          <w:kern w:val="0"/>
          <w:sz w:val="30"/>
          <w:szCs w:val="30"/>
        </w:rPr>
        <w:t xml:space="preserve">               </w:t>
      </w:r>
      <w:r w:rsidR="00B44770">
        <w:rPr>
          <w:rFonts w:ascii="Times New Roman" w:eastAsia="仿宋_GB2312" w:hAnsi="Times New Roman" w:cs="Times New Roman" w:hint="eastAsia"/>
          <w:kern w:val="0"/>
          <w:sz w:val="30"/>
          <w:szCs w:val="30"/>
        </w:rPr>
        <w:t xml:space="preserve">                         </w:t>
      </w:r>
      <w:r w:rsidR="00B44770">
        <w:rPr>
          <w:rFonts w:ascii="Times New Roman" w:eastAsia="仿宋_GB2312" w:hAnsi="Times New Roman" w:cs="Times New Roman"/>
          <w:kern w:val="0"/>
          <w:sz w:val="30"/>
          <w:szCs w:val="30"/>
        </w:rPr>
        <w:t xml:space="preserve"> </w:t>
      </w:r>
      <w:bookmarkStart w:id="0" w:name="_GoBack"/>
      <w:bookmarkEnd w:id="0"/>
      <w:r w:rsidR="00B44770">
        <w:rPr>
          <w:rFonts w:ascii="Times New Roman" w:eastAsia="仿宋_GB2312" w:hAnsi="Times New Roman" w:cs="Times New Roman"/>
          <w:kern w:val="0"/>
          <w:sz w:val="30"/>
          <w:szCs w:val="30"/>
        </w:rPr>
        <w:t>2026</w:t>
      </w:r>
      <w:r w:rsidR="00B44770">
        <w:rPr>
          <w:rFonts w:ascii="Times New Roman" w:eastAsia="仿宋_GB2312" w:hAnsi="Times New Roman" w:cs="Times New Roman" w:hint="eastAsia"/>
          <w:kern w:val="0"/>
          <w:sz w:val="30"/>
          <w:szCs w:val="30"/>
        </w:rPr>
        <w:t>年</w:t>
      </w:r>
      <w:r w:rsidR="00B44770">
        <w:rPr>
          <w:rFonts w:ascii="Times New Roman" w:eastAsia="仿宋_GB2312" w:hAnsi="Times New Roman" w:cs="Times New Roman" w:hint="eastAsia"/>
          <w:kern w:val="0"/>
          <w:sz w:val="30"/>
          <w:szCs w:val="30"/>
        </w:rPr>
        <w:t>6</w:t>
      </w:r>
      <w:r w:rsidR="00B44770">
        <w:rPr>
          <w:rFonts w:ascii="Times New Roman" w:eastAsia="仿宋_GB2312" w:hAnsi="Times New Roman" w:cs="Times New Roman" w:hint="eastAsia"/>
          <w:kern w:val="0"/>
          <w:sz w:val="30"/>
          <w:szCs w:val="30"/>
        </w:rPr>
        <w:t>月</w:t>
      </w:r>
      <w:r w:rsidR="00B44770">
        <w:rPr>
          <w:rFonts w:ascii="Times New Roman" w:eastAsia="仿宋_GB2312" w:hAnsi="Times New Roman" w:cs="Times New Roman" w:hint="eastAsia"/>
          <w:kern w:val="0"/>
          <w:sz w:val="30"/>
          <w:szCs w:val="30"/>
        </w:rPr>
        <w:t>6</w:t>
      </w:r>
      <w:r w:rsidR="00B44770">
        <w:rPr>
          <w:rFonts w:ascii="Times New Roman" w:eastAsia="仿宋_GB2312" w:hAnsi="Times New Roman" w:cs="Times New Roman" w:hint="eastAsia"/>
          <w:kern w:val="0"/>
          <w:sz w:val="30"/>
          <w:szCs w:val="30"/>
        </w:rPr>
        <w:t>日</w:t>
      </w:r>
    </w:p>
    <w:p w:rsidR="00DB188C" w:rsidRPr="00495120" w:rsidRDefault="00DB188C">
      <w:pPr>
        <w:rPr>
          <w:rFonts w:ascii="Times New Roman" w:hAnsi="Times New Roman" w:cs="Times New Roman"/>
        </w:rPr>
      </w:pPr>
    </w:p>
    <w:sectPr w:rsidR="00DB188C" w:rsidRPr="00495120">
      <w:pgSz w:w="11906" w:h="16838"/>
      <w:pgMar w:top="1417" w:right="1134" w:bottom="1417" w:left="1134" w:header="851" w:footer="850" w:gutter="0"/>
      <w:cols w:space="0"/>
      <w:docGrid w:type="linesAndChar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Malgun Gothic Semilight"/>
    <w:charset w:val="86"/>
    <w:family w:val="auto"/>
    <w:pitch w:val="default"/>
    <w:sig w:usb0="00000000" w:usb1="080E0000" w:usb2="00000000" w:usb3="00000000" w:csb0="00040000" w:csb1="00000000"/>
  </w:font>
  <w:font w:name="仿宋_GB2312">
    <w:altName w:val="仿宋"/>
    <w:charset w:val="86"/>
    <w:family w:val="auto"/>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210"/>
  <w:drawingGridVerticalSpacing w:val="156"/>
  <w:displayVerticalDrawingGridEvery w:val="2"/>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716"/>
    <w:rsid w:val="0000048F"/>
    <w:rsid w:val="000047E6"/>
    <w:rsid w:val="00086AE0"/>
    <w:rsid w:val="000B170E"/>
    <w:rsid w:val="00190209"/>
    <w:rsid w:val="002D2641"/>
    <w:rsid w:val="002D3D60"/>
    <w:rsid w:val="003A6FE4"/>
    <w:rsid w:val="00466411"/>
    <w:rsid w:val="00495120"/>
    <w:rsid w:val="005435CA"/>
    <w:rsid w:val="00690F91"/>
    <w:rsid w:val="00704DA4"/>
    <w:rsid w:val="0074510D"/>
    <w:rsid w:val="007577A3"/>
    <w:rsid w:val="007A26B3"/>
    <w:rsid w:val="007F739C"/>
    <w:rsid w:val="008270CE"/>
    <w:rsid w:val="0083269B"/>
    <w:rsid w:val="0086224B"/>
    <w:rsid w:val="00A140E9"/>
    <w:rsid w:val="00AB6B9F"/>
    <w:rsid w:val="00B44770"/>
    <w:rsid w:val="00B7198C"/>
    <w:rsid w:val="00B90A3E"/>
    <w:rsid w:val="00BC7123"/>
    <w:rsid w:val="00C861C7"/>
    <w:rsid w:val="00CC5CAA"/>
    <w:rsid w:val="00DB188C"/>
    <w:rsid w:val="00DD218B"/>
    <w:rsid w:val="00E01716"/>
    <w:rsid w:val="00EC37FC"/>
    <w:rsid w:val="00F044BA"/>
    <w:rsid w:val="00F84623"/>
    <w:rsid w:val="00FF3B96"/>
    <w:rsid w:val="07261BF2"/>
    <w:rsid w:val="095E1B17"/>
    <w:rsid w:val="0B95504D"/>
    <w:rsid w:val="0C19454A"/>
    <w:rsid w:val="199450E1"/>
    <w:rsid w:val="1D4666F2"/>
    <w:rsid w:val="1DB23F23"/>
    <w:rsid w:val="1F0423C1"/>
    <w:rsid w:val="22BE47B8"/>
    <w:rsid w:val="240912CC"/>
    <w:rsid w:val="27A85721"/>
    <w:rsid w:val="31DB583A"/>
    <w:rsid w:val="3B4941FD"/>
    <w:rsid w:val="41D3567C"/>
    <w:rsid w:val="454943D2"/>
    <w:rsid w:val="46654426"/>
    <w:rsid w:val="4A36779E"/>
    <w:rsid w:val="4BD25472"/>
    <w:rsid w:val="54C73613"/>
    <w:rsid w:val="56543A33"/>
    <w:rsid w:val="57D56F73"/>
    <w:rsid w:val="5F6B3A5B"/>
    <w:rsid w:val="66FC0566"/>
    <w:rsid w:val="6710651A"/>
    <w:rsid w:val="67CB7F2F"/>
    <w:rsid w:val="6E0C506D"/>
    <w:rsid w:val="72742840"/>
    <w:rsid w:val="73CB09BC"/>
    <w:rsid w:val="7DA226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DFE52"/>
  <w15:docId w15:val="{EB7D5143-5ACF-46FE-A5A9-9E3574376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pPr>
      <w:spacing w:beforeAutospacing="1" w:afterAutospacing="1"/>
      <w:jc w:val="left"/>
    </w:pPr>
    <w:rPr>
      <w:rFonts w:cs="Times New Roman"/>
      <w:kern w:val="0"/>
      <w:sz w:val="24"/>
    </w:rPr>
  </w:style>
  <w:style w:type="table" w:styleId="aa">
    <w:name w:val="Table Grid"/>
    <w:basedOn w:val="a1"/>
    <w:uiPriority w:val="5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204</Words>
  <Characters>1168</Characters>
  <Application>Microsoft Office Word</Application>
  <DocSecurity>0</DocSecurity>
  <Lines>9</Lines>
  <Paragraphs>2</Paragraphs>
  <ScaleCrop>false</ScaleCrop>
  <Company>P R C</Company>
  <LinksUpToDate>false</LinksUpToDate>
  <CharactersWithSpaces>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cp:revision>
  <dcterms:created xsi:type="dcterms:W3CDTF">2026-06-04T03:34:00Z</dcterms:created>
  <dcterms:modified xsi:type="dcterms:W3CDTF">2026-06-08T08:28:00Z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eyJoZGlkIjoiNzA3YmMxYTNhMDZmOTkyNzFiYWU5YzBlMWI0MWIwODkiLCJ1c2VySWQiOiIxNjU1MDkwNjA1In0=</vt:lpwstr>
  </property>
  <property fmtid="{D5CDD505-2E9C-101B-9397-08002B2CF9AE}" pid="3" name="KSOProductBuildVer">
    <vt:lpwstr>2052-10.1.0.7400</vt:lpwstr>
  </property>
  <property fmtid="{D5CDD505-2E9C-101B-9397-08002B2CF9AE}" pid="4" name="ICV">
    <vt:lpwstr>E442328FC54345E6A974AC77EF3D9766_12</vt:lpwstr>
  </property>
</Properties>
</file>